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3E" w:rsidRDefault="0007553E" w:rsidP="00474546">
      <w:pPr>
        <w:jc w:val="both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  <w:noProof/>
        </w:rPr>
        <w:drawing>
          <wp:anchor distT="0" distB="0" distL="114300" distR="114300" simplePos="0" relativeHeight="251658240" behindDoc="1" locked="0" layoutInCell="1" allowOverlap="1" wp14:anchorId="2628BE23" wp14:editId="04130CE0">
            <wp:simplePos x="0" y="0"/>
            <wp:positionH relativeFrom="column">
              <wp:posOffset>4275455</wp:posOffset>
            </wp:positionH>
            <wp:positionV relativeFrom="paragraph">
              <wp:posOffset>-828675</wp:posOffset>
            </wp:positionV>
            <wp:extent cx="2472690" cy="20739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пись на уведомление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546" w:rsidRPr="0021129A">
        <w:rPr>
          <w:rFonts w:ascii="TimesNewRoman,Bold" w:hAnsi="TimesNewRoman,Bold" w:cs="TimesNewRoman,Bold"/>
        </w:rPr>
        <w:t>Принято</w:t>
      </w:r>
      <w:r w:rsidR="00474546">
        <w:rPr>
          <w:rFonts w:ascii="TimesNewRoman,Bold" w:hAnsi="TimesNewRoman,Bold" w:cs="TimesNewRoman,Bold"/>
        </w:rPr>
        <w:tab/>
      </w:r>
      <w:r w:rsidR="00474546">
        <w:rPr>
          <w:rFonts w:ascii="TimesNewRoman,Bold" w:hAnsi="TimesNewRoman,Bold" w:cs="TimesNewRoman,Bold"/>
        </w:rPr>
        <w:tab/>
      </w:r>
      <w:r w:rsidR="00474546">
        <w:rPr>
          <w:rFonts w:ascii="TimesNewRoman,Bold" w:hAnsi="TimesNewRoman,Bold" w:cs="TimesNewRoman,Bold"/>
        </w:rPr>
        <w:tab/>
      </w:r>
      <w:r w:rsidR="00474546">
        <w:rPr>
          <w:rFonts w:ascii="TimesNewRoman,Bold" w:hAnsi="TimesNewRoman,Bold" w:cs="TimesNewRoman,Bold"/>
        </w:rPr>
        <w:tab/>
      </w:r>
      <w:r w:rsidR="00474546">
        <w:rPr>
          <w:rFonts w:ascii="TimesNewRoman,Bold" w:hAnsi="TimesNewRoman,Bold" w:cs="TimesNewRoman,Bold"/>
        </w:rPr>
        <w:tab/>
      </w:r>
      <w:r w:rsidR="00474546">
        <w:rPr>
          <w:rFonts w:ascii="TimesNewRoman,Bold" w:hAnsi="TimesNewRoman,Bold" w:cs="TimesNewRoman,Bold"/>
        </w:rPr>
        <w:tab/>
      </w:r>
      <w:r w:rsidR="00474546">
        <w:rPr>
          <w:rFonts w:ascii="TimesNewRoman,Bold" w:hAnsi="TimesNewRoman,Bold" w:cs="TimesNewRoman,Bold"/>
        </w:rPr>
        <w:tab/>
      </w:r>
    </w:p>
    <w:p w:rsidR="00474546" w:rsidRPr="0021129A" w:rsidRDefault="00474546" w:rsidP="0007553E">
      <w:pPr>
        <w:ind w:left="5040" w:firstLine="720"/>
        <w:jc w:val="both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«Утверждаю»</w:t>
      </w:r>
    </w:p>
    <w:p w:rsidR="00474546" w:rsidRPr="0021129A" w:rsidRDefault="00474546" w:rsidP="00474546">
      <w:pPr>
        <w:jc w:val="both"/>
        <w:rPr>
          <w:rFonts w:ascii="TimesNewRoman,Bold" w:hAnsi="TimesNewRoman,Bold" w:cs="TimesNewRoman,Bold"/>
        </w:rPr>
      </w:pPr>
      <w:r w:rsidRPr="0021129A">
        <w:rPr>
          <w:rFonts w:ascii="TimesNewRoman,Bold" w:hAnsi="TimesNewRoman,Bold" w:cs="TimesNewRoman,Bold"/>
        </w:rPr>
        <w:t>на заседании педагогического совета</w:t>
      </w:r>
      <w:r>
        <w:rPr>
          <w:rFonts w:ascii="TimesNewRoman,Bold" w:hAnsi="TimesNewRoman,Bold" w:cs="TimesNewRoman,Bold"/>
        </w:rPr>
        <w:tab/>
      </w:r>
      <w:r>
        <w:rPr>
          <w:rFonts w:ascii="TimesNewRoman,Bold" w:hAnsi="TimesNewRoman,Bold" w:cs="TimesNewRoman,Bold"/>
        </w:rPr>
        <w:tab/>
      </w:r>
      <w:r>
        <w:rPr>
          <w:rFonts w:ascii="TimesNewRoman,Bold" w:hAnsi="TimesNewRoman,Bold" w:cs="TimesNewRoman,Bold"/>
        </w:rPr>
        <w:tab/>
        <w:t>Директор школы:_</w:t>
      </w:r>
      <w:r w:rsidR="0007553E">
        <w:rPr>
          <w:rFonts w:ascii="TimesNewRoman,Bold" w:hAnsi="TimesNewRoman,Bold" w:cs="TimesNewRoman,Bold"/>
        </w:rPr>
        <w:t xml:space="preserve"> </w:t>
      </w:r>
      <w:r>
        <w:rPr>
          <w:rFonts w:ascii="TimesNewRoman,Bold" w:hAnsi="TimesNewRoman,Bold" w:cs="TimesNewRoman,Bold"/>
        </w:rPr>
        <w:t>_____________</w:t>
      </w:r>
    </w:p>
    <w:p w:rsidR="00474546" w:rsidRDefault="00474546" w:rsidP="00474546">
      <w:pPr>
        <w:jc w:val="both"/>
        <w:rPr>
          <w:rFonts w:ascii="TimesNewRoman,Bold" w:hAnsi="TimesNewRoman,Bold" w:cs="TimesNewRoman,Bold"/>
        </w:rPr>
      </w:pPr>
      <w:r w:rsidRPr="0021129A">
        <w:rPr>
          <w:rFonts w:ascii="TimesNewRoman,Bold" w:hAnsi="TimesNewRoman,Bold" w:cs="TimesNewRoman,Bold"/>
        </w:rPr>
        <w:t>Протокол №</w:t>
      </w:r>
      <w:r w:rsidR="0007553E">
        <w:rPr>
          <w:rFonts w:ascii="TimesNewRoman,Bold" w:hAnsi="TimesNewRoman,Bold" w:cs="TimesNewRoman,Bold"/>
        </w:rPr>
        <w:t>2</w:t>
      </w:r>
      <w:r>
        <w:rPr>
          <w:rFonts w:ascii="TimesNewRoman,Bold" w:hAnsi="TimesNewRoman,Bold" w:cs="TimesNewRoman,Bold"/>
        </w:rPr>
        <w:t xml:space="preserve"> от </w:t>
      </w:r>
      <w:r w:rsidR="0007553E">
        <w:rPr>
          <w:rFonts w:ascii="TimesNewRoman,Bold" w:hAnsi="TimesNewRoman,Bold" w:cs="TimesNewRoman,Bold"/>
        </w:rPr>
        <w:t>30.10.2018</w:t>
      </w:r>
      <w:r>
        <w:rPr>
          <w:rFonts w:ascii="TimesNewRoman,Bold" w:hAnsi="TimesNewRoman,Bold" w:cs="TimesNewRoman,Bold"/>
        </w:rPr>
        <w:t xml:space="preserve"> г.</w:t>
      </w:r>
      <w:r>
        <w:rPr>
          <w:rFonts w:ascii="TimesNewRoman,Bold" w:hAnsi="TimesNewRoman,Bold" w:cs="TimesNewRoman,Bold"/>
        </w:rPr>
        <w:tab/>
      </w:r>
      <w:r>
        <w:rPr>
          <w:rFonts w:ascii="TimesNewRoman,Bold" w:hAnsi="TimesNewRoman,Bold" w:cs="TimesNewRoman,Bold"/>
        </w:rPr>
        <w:tab/>
      </w:r>
      <w:r w:rsidR="0007553E">
        <w:rPr>
          <w:rFonts w:ascii="TimesNewRoman,Bold" w:hAnsi="TimesNewRoman,Bold" w:cs="TimesNewRoman,Bold"/>
        </w:rPr>
        <w:tab/>
      </w:r>
      <w:r w:rsidR="0007553E">
        <w:rPr>
          <w:rFonts w:ascii="TimesNewRoman,Bold" w:hAnsi="TimesNewRoman,Bold" w:cs="TimesNewRoman,Bold"/>
        </w:rPr>
        <w:tab/>
      </w:r>
      <w:r w:rsidR="0007553E">
        <w:rPr>
          <w:rFonts w:ascii="TimesNewRoman,Bold" w:hAnsi="TimesNewRoman,Bold" w:cs="TimesNewRoman,Bold"/>
        </w:rPr>
        <w:tab/>
      </w:r>
      <w:r w:rsidR="0007553E">
        <w:rPr>
          <w:rFonts w:ascii="TimesNewRoman,Bold" w:hAnsi="TimesNewRoman,Bold" w:cs="TimesNewRoman,Bold"/>
        </w:rPr>
        <w:tab/>
      </w:r>
      <w:r w:rsidR="0007553E">
        <w:rPr>
          <w:rFonts w:ascii="TimesNewRoman,Bold" w:hAnsi="TimesNewRoman,Bold" w:cs="TimesNewRoman,Bold"/>
        </w:rPr>
        <w:tab/>
      </w:r>
      <w:bookmarkStart w:id="0" w:name="_GoBack"/>
      <w:bookmarkEnd w:id="0"/>
      <w:r>
        <w:rPr>
          <w:rFonts w:ascii="TimesNewRoman,Bold" w:hAnsi="TimesNewRoman,Bold" w:cs="TimesNewRoman,Bold"/>
        </w:rPr>
        <w:t>С.Ф.Бунет</w:t>
      </w:r>
    </w:p>
    <w:p w:rsidR="00474546" w:rsidRPr="0021129A" w:rsidRDefault="00474546" w:rsidP="00474546">
      <w:pPr>
        <w:jc w:val="both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ab/>
      </w:r>
      <w:r>
        <w:rPr>
          <w:rFonts w:ascii="TimesNewRoman,Bold" w:hAnsi="TimesNewRoman,Bold" w:cs="TimesNewRoman,Bold"/>
        </w:rPr>
        <w:tab/>
      </w:r>
      <w:r>
        <w:rPr>
          <w:rFonts w:ascii="TimesNewRoman,Bold" w:hAnsi="TimesNewRoman,Bold" w:cs="TimesNewRoman,Bold"/>
        </w:rPr>
        <w:tab/>
      </w:r>
      <w:r>
        <w:rPr>
          <w:rFonts w:ascii="TimesNewRoman,Bold" w:hAnsi="TimesNewRoman,Bold" w:cs="TimesNewRoman,Bold"/>
        </w:rPr>
        <w:tab/>
      </w:r>
      <w:r>
        <w:rPr>
          <w:rFonts w:ascii="TimesNewRoman,Bold" w:hAnsi="TimesNewRoman,Bold" w:cs="TimesNewRoman,Bold"/>
        </w:rPr>
        <w:tab/>
      </w:r>
      <w:r>
        <w:rPr>
          <w:rFonts w:ascii="TimesNewRoman,Bold" w:hAnsi="TimesNewRoman,Bold" w:cs="TimesNewRoman,Bold"/>
        </w:rPr>
        <w:tab/>
      </w:r>
      <w:r>
        <w:rPr>
          <w:rFonts w:ascii="TimesNewRoman,Bold" w:hAnsi="TimesNewRoman,Bold" w:cs="TimesNewRoman,Bold"/>
        </w:rPr>
        <w:tab/>
      </w:r>
      <w:r>
        <w:rPr>
          <w:rFonts w:ascii="TimesNewRoman,Bold" w:hAnsi="TimesNewRoman,Bold" w:cs="TimesNewRoman,Bold"/>
        </w:rPr>
        <w:tab/>
        <w:t>Приказ №</w:t>
      </w:r>
      <w:r w:rsidR="0007553E">
        <w:rPr>
          <w:rFonts w:ascii="TimesNewRoman,Bold" w:hAnsi="TimesNewRoman,Bold" w:cs="TimesNewRoman,Bold"/>
        </w:rPr>
        <w:t>49</w:t>
      </w:r>
      <w:r>
        <w:rPr>
          <w:rFonts w:ascii="TimesNewRoman,Bold" w:hAnsi="TimesNewRoman,Bold" w:cs="TimesNewRoman,Bold"/>
        </w:rPr>
        <w:t xml:space="preserve"> от </w:t>
      </w:r>
      <w:r w:rsidR="0007553E">
        <w:rPr>
          <w:rFonts w:ascii="TimesNewRoman,Bold" w:hAnsi="TimesNewRoman,Bold" w:cs="TimesNewRoman,Bold"/>
        </w:rPr>
        <w:t xml:space="preserve">03 ноября 2018 </w:t>
      </w:r>
      <w:r>
        <w:rPr>
          <w:rFonts w:ascii="TimesNewRoman,Bold" w:hAnsi="TimesNewRoman,Bold" w:cs="TimesNewRoman,Bold"/>
        </w:rPr>
        <w:t>г.</w:t>
      </w:r>
    </w:p>
    <w:p w:rsidR="00474546" w:rsidRDefault="00474546">
      <w:pPr>
        <w:pStyle w:val="Style5"/>
        <w:widowControl/>
        <w:spacing w:before="86"/>
        <w:ind w:left="533"/>
        <w:rPr>
          <w:rStyle w:val="FontStyle15"/>
          <w:spacing w:val="80"/>
        </w:rPr>
      </w:pPr>
    </w:p>
    <w:p w:rsidR="00474546" w:rsidRDefault="00474546">
      <w:pPr>
        <w:pStyle w:val="Style5"/>
        <w:widowControl/>
        <w:spacing w:before="86"/>
        <w:ind w:left="533"/>
        <w:rPr>
          <w:rStyle w:val="FontStyle15"/>
          <w:spacing w:val="80"/>
        </w:rPr>
      </w:pPr>
    </w:p>
    <w:p w:rsidR="00474546" w:rsidRDefault="00474546">
      <w:pPr>
        <w:pStyle w:val="Style5"/>
        <w:widowControl/>
        <w:spacing w:before="86"/>
        <w:ind w:left="533"/>
        <w:rPr>
          <w:rStyle w:val="FontStyle15"/>
          <w:spacing w:val="80"/>
        </w:rPr>
      </w:pPr>
    </w:p>
    <w:p w:rsidR="00474546" w:rsidRDefault="00474546">
      <w:pPr>
        <w:pStyle w:val="Style5"/>
        <w:widowControl/>
        <w:spacing w:before="86"/>
        <w:ind w:left="533"/>
        <w:rPr>
          <w:rStyle w:val="FontStyle15"/>
          <w:spacing w:val="80"/>
        </w:rPr>
      </w:pPr>
    </w:p>
    <w:p w:rsidR="003D5564" w:rsidRDefault="003D5564">
      <w:pPr>
        <w:pStyle w:val="Style5"/>
        <w:widowControl/>
        <w:spacing w:before="86"/>
        <w:ind w:left="533"/>
        <w:rPr>
          <w:rStyle w:val="FontStyle15"/>
          <w:spacing w:val="80"/>
        </w:rPr>
      </w:pPr>
      <w:r>
        <w:rPr>
          <w:rStyle w:val="FontStyle15"/>
          <w:spacing w:val="80"/>
        </w:rPr>
        <w:t xml:space="preserve">ПОЛОЖЕНИЕ </w:t>
      </w:r>
    </w:p>
    <w:p w:rsidR="003D56CF" w:rsidRDefault="003D5564" w:rsidP="003D5564">
      <w:pPr>
        <w:pStyle w:val="Style5"/>
        <w:widowControl/>
        <w:spacing w:before="86"/>
        <w:ind w:left="533" w:firstLine="0"/>
        <w:jc w:val="center"/>
        <w:rPr>
          <w:rStyle w:val="FontStyle15"/>
        </w:rPr>
      </w:pPr>
      <w:r>
        <w:rPr>
          <w:rStyle w:val="FontStyle15"/>
        </w:rPr>
        <w:t>о комиссии по распределению средств инновационного фонда</w:t>
      </w:r>
    </w:p>
    <w:p w:rsidR="003D5564" w:rsidRDefault="003D5564" w:rsidP="003D5564">
      <w:pPr>
        <w:pStyle w:val="Style5"/>
        <w:widowControl/>
        <w:spacing w:before="86"/>
        <w:ind w:left="533" w:firstLine="0"/>
        <w:jc w:val="center"/>
        <w:rPr>
          <w:rStyle w:val="FontStyle15"/>
        </w:rPr>
      </w:pPr>
      <w:r>
        <w:rPr>
          <w:rStyle w:val="FontStyle15"/>
        </w:rPr>
        <w:t>МБОУ «Новоромановская СОШ»</w:t>
      </w:r>
    </w:p>
    <w:p w:rsidR="003D56CF" w:rsidRDefault="003D56CF">
      <w:pPr>
        <w:pStyle w:val="Style5"/>
        <w:widowControl/>
        <w:spacing w:line="240" w:lineRule="exact"/>
        <w:ind w:right="144" w:firstLine="0"/>
        <w:jc w:val="center"/>
        <w:rPr>
          <w:sz w:val="20"/>
          <w:szCs w:val="20"/>
        </w:rPr>
      </w:pPr>
    </w:p>
    <w:p w:rsidR="003D5564" w:rsidRDefault="003D5564">
      <w:pPr>
        <w:pStyle w:val="Style5"/>
        <w:widowControl/>
        <w:spacing w:line="240" w:lineRule="exact"/>
        <w:ind w:right="144" w:firstLine="0"/>
        <w:jc w:val="center"/>
        <w:rPr>
          <w:sz w:val="20"/>
          <w:szCs w:val="20"/>
        </w:rPr>
      </w:pPr>
    </w:p>
    <w:p w:rsidR="003D56CF" w:rsidRDefault="003D5564">
      <w:pPr>
        <w:pStyle w:val="Style5"/>
        <w:widowControl/>
        <w:spacing w:before="5" w:line="307" w:lineRule="exact"/>
        <w:ind w:right="144" w:firstLine="0"/>
        <w:jc w:val="center"/>
        <w:rPr>
          <w:rStyle w:val="FontStyle15"/>
        </w:rPr>
      </w:pPr>
      <w:r>
        <w:rPr>
          <w:rStyle w:val="FontStyle15"/>
        </w:rPr>
        <w:t>I. Общие положения</w:t>
      </w:r>
    </w:p>
    <w:p w:rsidR="003D56CF" w:rsidRDefault="003D5564">
      <w:pPr>
        <w:pStyle w:val="Style7"/>
        <w:widowControl/>
        <w:spacing w:line="307" w:lineRule="exact"/>
        <w:rPr>
          <w:rStyle w:val="FontStyle16"/>
        </w:rPr>
      </w:pPr>
      <w:r>
        <w:rPr>
          <w:rStyle w:val="FontStyle16"/>
        </w:rPr>
        <w:t>1.1. Настоящее положение регламентирует порядок формирования и состав комиссии МБОУ «Новоромановская СОШ» (далее - Школа) по распределению инновационного фонда; определяет полномочия школьной комиссии по распределению средств инновационного фонда далее - школьной комиссии), способ принятия и публикации решения, порядок разрешения спорных вопросов.</w:t>
      </w:r>
    </w:p>
    <w:p w:rsidR="003D56CF" w:rsidRDefault="003D5564">
      <w:pPr>
        <w:pStyle w:val="Style6"/>
        <w:widowControl/>
        <w:spacing w:line="307" w:lineRule="exact"/>
        <w:ind w:right="130"/>
        <w:jc w:val="center"/>
        <w:rPr>
          <w:rStyle w:val="FontStyle15"/>
        </w:rPr>
      </w:pPr>
      <w:r>
        <w:rPr>
          <w:rStyle w:val="FontStyle15"/>
        </w:rPr>
        <w:t>П. Порядок формирования и состав школьной комиссии</w:t>
      </w:r>
    </w:p>
    <w:p w:rsidR="003D56CF" w:rsidRDefault="003D5564">
      <w:pPr>
        <w:pStyle w:val="Style9"/>
        <w:widowControl/>
        <w:tabs>
          <w:tab w:val="left" w:pos="1210"/>
        </w:tabs>
        <w:rPr>
          <w:rStyle w:val="FontStyle16"/>
        </w:rPr>
      </w:pPr>
      <w:r>
        <w:rPr>
          <w:rStyle w:val="FontStyle16"/>
        </w:rPr>
        <w:t>2.1.</w:t>
      </w:r>
      <w:r>
        <w:rPr>
          <w:rStyle w:val="FontStyle16"/>
        </w:rPr>
        <w:tab/>
        <w:t>Комиссия создается сроком на один год в количестве 6 человек. В состав</w:t>
      </w:r>
      <w:r>
        <w:rPr>
          <w:rStyle w:val="FontStyle16"/>
        </w:rPr>
        <w:br/>
        <w:t>комиссии включаются:</w:t>
      </w:r>
    </w:p>
    <w:p w:rsidR="003D56CF" w:rsidRDefault="003D5564">
      <w:pPr>
        <w:pStyle w:val="Style8"/>
        <w:widowControl/>
        <w:spacing w:line="307" w:lineRule="exact"/>
        <w:ind w:left="749" w:right="3629"/>
        <w:rPr>
          <w:rStyle w:val="FontStyle16"/>
        </w:rPr>
      </w:pPr>
      <w:r>
        <w:rPr>
          <w:rStyle w:val="FontStyle16"/>
        </w:rPr>
        <w:t>представители от администрации Учреждения, профсоюзной организации, методических объединений.</w:t>
      </w:r>
    </w:p>
    <w:p w:rsidR="003D56CF" w:rsidRDefault="003D5564" w:rsidP="003D5564">
      <w:pPr>
        <w:pStyle w:val="Style9"/>
        <w:widowControl/>
        <w:numPr>
          <w:ilvl w:val="0"/>
          <w:numId w:val="1"/>
        </w:numPr>
        <w:tabs>
          <w:tab w:val="left" w:pos="1435"/>
        </w:tabs>
        <w:ind w:left="749" w:firstLine="0"/>
        <w:jc w:val="left"/>
        <w:rPr>
          <w:rStyle w:val="FontStyle16"/>
        </w:rPr>
      </w:pPr>
      <w:r>
        <w:rPr>
          <w:rStyle w:val="FontStyle16"/>
        </w:rPr>
        <w:t>Состав комиссии утверждается приказом директора Учреждения.</w:t>
      </w:r>
    </w:p>
    <w:p w:rsidR="003D56CF" w:rsidRDefault="003D5564" w:rsidP="003D5564">
      <w:pPr>
        <w:pStyle w:val="Style9"/>
        <w:widowControl/>
        <w:numPr>
          <w:ilvl w:val="0"/>
          <w:numId w:val="1"/>
        </w:numPr>
        <w:tabs>
          <w:tab w:val="left" w:pos="1430"/>
        </w:tabs>
        <w:ind w:firstLine="744"/>
        <w:rPr>
          <w:rStyle w:val="FontStyle16"/>
        </w:rPr>
      </w:pPr>
      <w:r>
        <w:rPr>
          <w:rStyle w:val="FontStyle16"/>
        </w:rPr>
        <w:t>Основной формой деятельности комиссии является заседание. Заседание комиссии считается правомочными, если на нем присутствует не менее половины её членов.</w:t>
      </w:r>
    </w:p>
    <w:p w:rsidR="003D56CF" w:rsidRDefault="003D5564">
      <w:pPr>
        <w:pStyle w:val="Style9"/>
        <w:widowControl/>
        <w:tabs>
          <w:tab w:val="left" w:pos="1258"/>
        </w:tabs>
        <w:ind w:firstLine="739"/>
        <w:rPr>
          <w:rStyle w:val="FontStyle16"/>
        </w:rPr>
      </w:pPr>
      <w:r>
        <w:rPr>
          <w:rStyle w:val="FontStyle16"/>
        </w:rPr>
        <w:t>2.4.</w:t>
      </w:r>
      <w:r>
        <w:rPr>
          <w:rStyle w:val="FontStyle16"/>
        </w:rPr>
        <w:tab/>
        <w:t>Работу комиссии возглавляет председатель, который отвечает за ее</w:t>
      </w:r>
      <w:r>
        <w:rPr>
          <w:rStyle w:val="FontStyle16"/>
        </w:rPr>
        <w:br/>
        <w:t>организацию в соответствии с настоящим Положением.</w:t>
      </w:r>
    </w:p>
    <w:p w:rsidR="003D56CF" w:rsidRDefault="003D5564">
      <w:pPr>
        <w:pStyle w:val="Style7"/>
        <w:widowControl/>
        <w:spacing w:line="307" w:lineRule="exact"/>
        <w:ind w:firstLine="725"/>
        <w:rPr>
          <w:rStyle w:val="FontStyle16"/>
        </w:rPr>
      </w:pPr>
      <w:r>
        <w:rPr>
          <w:rStyle w:val="FontStyle16"/>
        </w:rPr>
        <w:t>Председателем комиссии назначается заместитель директора по учебно-воспитательной работе Школы.</w:t>
      </w:r>
    </w:p>
    <w:p w:rsidR="003D56CF" w:rsidRDefault="003D5564">
      <w:pPr>
        <w:pStyle w:val="Style9"/>
        <w:widowControl/>
        <w:tabs>
          <w:tab w:val="left" w:pos="1478"/>
        </w:tabs>
        <w:ind w:left="754" w:firstLine="0"/>
        <w:jc w:val="left"/>
        <w:rPr>
          <w:rStyle w:val="FontStyle16"/>
        </w:rPr>
      </w:pPr>
      <w:r>
        <w:rPr>
          <w:rStyle w:val="FontStyle16"/>
        </w:rPr>
        <w:t>2.5.</w:t>
      </w:r>
      <w:r>
        <w:rPr>
          <w:rStyle w:val="FontStyle16"/>
        </w:rPr>
        <w:tab/>
        <w:t>На   заседании комиссии из числа ее членов избирается секретарь.</w:t>
      </w:r>
    </w:p>
    <w:p w:rsidR="003D56CF" w:rsidRDefault="003D5564">
      <w:pPr>
        <w:pStyle w:val="Style9"/>
        <w:widowControl/>
        <w:tabs>
          <w:tab w:val="left" w:pos="1262"/>
        </w:tabs>
        <w:ind w:left="754" w:firstLine="0"/>
        <w:jc w:val="left"/>
        <w:rPr>
          <w:rStyle w:val="FontStyle16"/>
        </w:rPr>
      </w:pPr>
      <w:r>
        <w:rPr>
          <w:rStyle w:val="FontStyle16"/>
        </w:rPr>
        <w:t>2.6.</w:t>
      </w:r>
      <w:r>
        <w:rPr>
          <w:rStyle w:val="FontStyle16"/>
        </w:rPr>
        <w:tab/>
        <w:t>Комиссия ведет протоколы заседаний, которые хранятся в течение 5 лет.</w:t>
      </w:r>
    </w:p>
    <w:p w:rsidR="003D56CF" w:rsidRDefault="003D5564">
      <w:pPr>
        <w:pStyle w:val="Style6"/>
        <w:widowControl/>
        <w:spacing w:line="307" w:lineRule="exact"/>
        <w:ind w:right="130"/>
        <w:jc w:val="center"/>
        <w:rPr>
          <w:rStyle w:val="FontStyle15"/>
        </w:rPr>
      </w:pPr>
      <w:r>
        <w:rPr>
          <w:rStyle w:val="FontStyle15"/>
        </w:rPr>
        <w:t>III. Полномочия комиссии</w:t>
      </w:r>
    </w:p>
    <w:p w:rsidR="003D56CF" w:rsidRDefault="003D5564">
      <w:pPr>
        <w:pStyle w:val="Style9"/>
        <w:widowControl/>
        <w:tabs>
          <w:tab w:val="left" w:pos="1238"/>
        </w:tabs>
        <w:ind w:firstLine="730"/>
        <w:rPr>
          <w:rStyle w:val="FontStyle16"/>
        </w:rPr>
      </w:pPr>
      <w:r>
        <w:rPr>
          <w:rStyle w:val="FontStyle16"/>
        </w:rPr>
        <w:t>3.1.</w:t>
      </w:r>
      <w:r>
        <w:rPr>
          <w:rStyle w:val="FontStyle16"/>
        </w:rPr>
        <w:tab/>
        <w:t>Комиссия рассматривает Оценочные листы педагогических работников и</w:t>
      </w:r>
      <w:r>
        <w:rPr>
          <w:rStyle w:val="FontStyle16"/>
        </w:rPr>
        <w:br/>
        <w:t>распределяет инновационный фонд между педагогическими работниками согласно</w:t>
      </w:r>
      <w:r>
        <w:rPr>
          <w:rStyle w:val="FontStyle16"/>
        </w:rPr>
        <w:br/>
        <w:t>критериям и баллам.</w:t>
      </w:r>
    </w:p>
    <w:p w:rsidR="003D56CF" w:rsidRDefault="003D5564" w:rsidP="003D5564">
      <w:pPr>
        <w:pStyle w:val="Style9"/>
        <w:widowControl/>
        <w:numPr>
          <w:ilvl w:val="0"/>
          <w:numId w:val="2"/>
        </w:numPr>
        <w:tabs>
          <w:tab w:val="left" w:pos="1498"/>
        </w:tabs>
        <w:rPr>
          <w:rStyle w:val="FontStyle16"/>
        </w:rPr>
      </w:pPr>
      <w:r>
        <w:rPr>
          <w:rStyle w:val="FontStyle16"/>
        </w:rPr>
        <w:t>Проводит оценку эффективности расходования средств инновационного фонда.</w:t>
      </w:r>
    </w:p>
    <w:p w:rsidR="003D56CF" w:rsidRDefault="003D5564" w:rsidP="003D5564">
      <w:pPr>
        <w:pStyle w:val="Style9"/>
        <w:widowControl/>
        <w:numPr>
          <w:ilvl w:val="0"/>
          <w:numId w:val="3"/>
        </w:numPr>
        <w:tabs>
          <w:tab w:val="left" w:pos="1358"/>
        </w:tabs>
        <w:rPr>
          <w:rStyle w:val="FontStyle16"/>
        </w:rPr>
      </w:pPr>
      <w:r>
        <w:rPr>
          <w:rStyle w:val="FontStyle16"/>
        </w:rPr>
        <w:t>Комиссия проводит оценку результативности педагогических работников Учреждения за прошедший год в соответствии с Положением о распределении инновационного фонда.</w:t>
      </w:r>
    </w:p>
    <w:p w:rsidR="003D56CF" w:rsidRDefault="003D5564">
      <w:pPr>
        <w:pStyle w:val="Style7"/>
        <w:widowControl/>
        <w:spacing w:line="307" w:lineRule="exact"/>
        <w:ind w:firstLine="739"/>
        <w:rPr>
          <w:rStyle w:val="FontStyle16"/>
        </w:rPr>
      </w:pPr>
      <w:r>
        <w:rPr>
          <w:rStyle w:val="FontStyle16"/>
        </w:rPr>
        <w:lastRenderedPageBreak/>
        <w:t>3.5. Итоги распределения средств инновационного фонда комиссия направляет директору школы для утверждения.</w:t>
      </w:r>
    </w:p>
    <w:p w:rsidR="003D56CF" w:rsidRDefault="003D5564">
      <w:pPr>
        <w:pStyle w:val="Style7"/>
        <w:widowControl/>
        <w:spacing w:before="67" w:line="307" w:lineRule="exact"/>
        <w:ind w:firstLine="734"/>
        <w:rPr>
          <w:rStyle w:val="FontStyle16"/>
        </w:rPr>
      </w:pPr>
      <w:r>
        <w:rPr>
          <w:rStyle w:val="FontStyle16"/>
        </w:rPr>
        <w:t>3.6. Комиссия принимает участие в разработке плана-графика и инструкции по проведению внутришкольного контроля по эффективности использования средств инновационного фонда.</w:t>
      </w:r>
    </w:p>
    <w:p w:rsidR="003D56CF" w:rsidRDefault="003D5564">
      <w:pPr>
        <w:pStyle w:val="Style6"/>
        <w:widowControl/>
        <w:spacing w:line="307" w:lineRule="exact"/>
        <w:ind w:right="101"/>
        <w:jc w:val="center"/>
        <w:rPr>
          <w:rStyle w:val="FontStyle15"/>
        </w:rPr>
      </w:pPr>
      <w:r>
        <w:rPr>
          <w:rStyle w:val="FontStyle15"/>
        </w:rPr>
        <w:t>IV. Порядок разрешения спорных вопросов</w:t>
      </w:r>
    </w:p>
    <w:p w:rsidR="003D56CF" w:rsidRDefault="003D5564" w:rsidP="003D5564">
      <w:pPr>
        <w:pStyle w:val="Style9"/>
        <w:widowControl/>
        <w:numPr>
          <w:ilvl w:val="0"/>
          <w:numId w:val="4"/>
        </w:numPr>
        <w:tabs>
          <w:tab w:val="left" w:pos="1286"/>
        </w:tabs>
        <w:ind w:right="86" w:firstLine="730"/>
        <w:rPr>
          <w:rStyle w:val="FontStyle16"/>
        </w:rPr>
      </w:pPr>
      <w:r>
        <w:rPr>
          <w:rStyle w:val="FontStyle16"/>
        </w:rPr>
        <w:t>В случае несогласия педагога с оценкой результативности и качества его инновационной деятельности, он вправе в двухдневный срок с момента ознакомления, подать в школьную комиссию апелляцию.</w:t>
      </w:r>
    </w:p>
    <w:p w:rsidR="003D56CF" w:rsidRDefault="003D5564" w:rsidP="003D5564">
      <w:pPr>
        <w:pStyle w:val="Style9"/>
        <w:widowControl/>
        <w:numPr>
          <w:ilvl w:val="0"/>
          <w:numId w:val="4"/>
        </w:numPr>
        <w:tabs>
          <w:tab w:val="left" w:pos="1286"/>
        </w:tabs>
        <w:ind w:right="86" w:firstLine="730"/>
        <w:rPr>
          <w:rStyle w:val="FontStyle16"/>
        </w:rPr>
      </w:pPr>
      <w:r>
        <w:rPr>
          <w:rStyle w:val="FontStyle16"/>
        </w:rPr>
        <w:t>Апелляция подаётся в письменном виде на имя председателя школьной комиссии с указанием конкретных критериев и баллов, по которым возникло разногласие. Педагогический работник Учреждения, подавший апелляцию, обязан представить документы, подтверждающие результативность инновационной деятельности по конкретным критериям, по которым возникло разногласие.</w:t>
      </w:r>
    </w:p>
    <w:p w:rsidR="003D56CF" w:rsidRDefault="003D5564" w:rsidP="003D5564">
      <w:pPr>
        <w:pStyle w:val="Style9"/>
        <w:widowControl/>
        <w:numPr>
          <w:ilvl w:val="0"/>
          <w:numId w:val="4"/>
        </w:numPr>
        <w:tabs>
          <w:tab w:val="left" w:pos="1286"/>
        </w:tabs>
        <w:ind w:right="96" w:firstLine="730"/>
        <w:rPr>
          <w:rStyle w:val="FontStyle16"/>
        </w:rPr>
      </w:pPr>
      <w:r>
        <w:rPr>
          <w:rStyle w:val="FontStyle16"/>
        </w:rPr>
        <w:t>Апелляция не может содержать претензий к составу школьной комиссии и процедуре оценки.</w:t>
      </w:r>
    </w:p>
    <w:p w:rsidR="003D56CF" w:rsidRDefault="003D5564" w:rsidP="003D5564">
      <w:pPr>
        <w:pStyle w:val="Style9"/>
        <w:widowControl/>
        <w:numPr>
          <w:ilvl w:val="0"/>
          <w:numId w:val="5"/>
        </w:numPr>
        <w:tabs>
          <w:tab w:val="left" w:pos="1382"/>
        </w:tabs>
        <w:ind w:firstLine="730"/>
        <w:rPr>
          <w:rStyle w:val="FontStyle16"/>
        </w:rPr>
      </w:pPr>
      <w:r>
        <w:rPr>
          <w:rStyle w:val="FontStyle16"/>
        </w:rPr>
        <w:t>На основании поданной апелляции председатель школьной комиссии в срок, не позднее трёх рабочих дней со дня подачи апелляции, созывает для её рассмотрения заседание комиссии, на которое в обязательном порядке приглашается педагогический работник, подавший апелляцию.</w:t>
      </w:r>
    </w:p>
    <w:p w:rsidR="003D56CF" w:rsidRDefault="003D5564" w:rsidP="003D5564">
      <w:pPr>
        <w:pStyle w:val="Style9"/>
        <w:widowControl/>
        <w:numPr>
          <w:ilvl w:val="0"/>
          <w:numId w:val="6"/>
        </w:numPr>
        <w:tabs>
          <w:tab w:val="left" w:pos="1234"/>
        </w:tabs>
        <w:rPr>
          <w:rStyle w:val="FontStyle16"/>
        </w:rPr>
      </w:pPr>
      <w:r>
        <w:rPr>
          <w:rStyle w:val="FontStyle16"/>
        </w:rPr>
        <w:t>В присутствии педагогического работника Учреждения подавшего апелляцию, члены комиссии проводят проверку правильности оценки, по результатам которой подтверждают данную ранее оценку, либо (если таковая признана недействительной) выносят иную оценку.</w:t>
      </w:r>
    </w:p>
    <w:p w:rsidR="003D56CF" w:rsidRDefault="003D5564" w:rsidP="003D5564">
      <w:pPr>
        <w:pStyle w:val="Style9"/>
        <w:widowControl/>
        <w:numPr>
          <w:ilvl w:val="0"/>
          <w:numId w:val="7"/>
        </w:numPr>
        <w:tabs>
          <w:tab w:val="left" w:pos="1387"/>
        </w:tabs>
        <w:ind w:firstLine="730"/>
        <w:rPr>
          <w:rStyle w:val="FontStyle16"/>
        </w:rPr>
      </w:pPr>
      <w:r>
        <w:rPr>
          <w:rStyle w:val="FontStyle16"/>
        </w:rPr>
        <w:t>Оценка, данная школьной комиссией в ходе рассмотрения апелляции, является окончательной и утверждается решением школьной комиссии.</w:t>
      </w:r>
    </w:p>
    <w:sectPr w:rsidR="003D56CF" w:rsidSect="003D56CF">
      <w:footerReference w:type="default" r:id="rId9"/>
      <w:type w:val="continuous"/>
      <w:pgSz w:w="11905" w:h="16837"/>
      <w:pgMar w:top="1260" w:right="437" w:bottom="1320" w:left="115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CF" w:rsidRDefault="003D5564">
      <w:r>
        <w:separator/>
      </w:r>
    </w:p>
  </w:endnote>
  <w:endnote w:type="continuationSeparator" w:id="0">
    <w:p w:rsidR="003D56CF" w:rsidRDefault="003D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CF" w:rsidRDefault="003D56CF">
    <w:pPr>
      <w:pStyle w:val="Style2"/>
      <w:widowControl/>
      <w:jc w:val="right"/>
      <w:rPr>
        <w:rStyle w:val="FontStyle17"/>
      </w:rPr>
    </w:pPr>
    <w:r>
      <w:rPr>
        <w:rStyle w:val="FontStyle17"/>
      </w:rPr>
      <w:fldChar w:fldCharType="begin"/>
    </w:r>
    <w:r w:rsidR="003D5564">
      <w:rPr>
        <w:rStyle w:val="FontStyle17"/>
      </w:rPr>
      <w:instrText>PAGE</w:instrText>
    </w:r>
    <w:r>
      <w:rPr>
        <w:rStyle w:val="FontStyle17"/>
      </w:rPr>
      <w:fldChar w:fldCharType="separate"/>
    </w:r>
    <w:r w:rsidR="0007553E">
      <w:rPr>
        <w:rStyle w:val="FontStyle17"/>
        <w:noProof/>
      </w:rPr>
      <w:t>1</w:t>
    </w:r>
    <w:r>
      <w:rPr>
        <w:rStyle w:val="FontStyle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CF" w:rsidRDefault="003D5564">
      <w:r>
        <w:separator/>
      </w:r>
    </w:p>
  </w:footnote>
  <w:footnote w:type="continuationSeparator" w:id="0">
    <w:p w:rsidR="003D56CF" w:rsidRDefault="003D5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490E"/>
    <w:multiLevelType w:val="singleLevel"/>
    <w:tmpl w:val="B97A2512"/>
    <w:lvl w:ilvl="0">
      <w:start w:val="2"/>
      <w:numFmt w:val="decimal"/>
      <w:lvlText w:val="2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">
    <w:nsid w:val="20714A51"/>
    <w:multiLevelType w:val="singleLevel"/>
    <w:tmpl w:val="A8EE647C"/>
    <w:lvl w:ilvl="0">
      <w:start w:val="2"/>
      <w:numFmt w:val="decimal"/>
      <w:lvlText w:val="3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">
    <w:nsid w:val="41923F79"/>
    <w:multiLevelType w:val="singleLevel"/>
    <w:tmpl w:val="A942B7DE"/>
    <w:lvl w:ilvl="0">
      <w:start w:val="1"/>
      <w:numFmt w:val="decimal"/>
      <w:lvlText w:val="4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3.%1."/>
        <w:legacy w:legacy="1" w:legacySpace="0" w:legacyIndent="63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4.%1."/>
        <w:legacy w:legacy="1" w:legacySpace="0" w:legacyIndent="65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1"/>
        <w:numFmt w:val="decimal"/>
        <w:lvlText w:val="4.%1.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lvl w:ilvl="0">
        <w:start w:val="1"/>
        <w:numFmt w:val="decimal"/>
        <w:lvlText w:val="4.%1."/>
        <w:legacy w:legacy="1" w:legacySpace="0" w:legacyIndent="65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3D5564"/>
    <w:rsid w:val="0007553E"/>
    <w:rsid w:val="003D5564"/>
    <w:rsid w:val="003D56CF"/>
    <w:rsid w:val="004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C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D56CF"/>
    <w:pPr>
      <w:spacing w:line="240" w:lineRule="exact"/>
      <w:jc w:val="center"/>
    </w:pPr>
  </w:style>
  <w:style w:type="paragraph" w:customStyle="1" w:styleId="Style2">
    <w:name w:val="Style2"/>
    <w:basedOn w:val="a"/>
    <w:uiPriority w:val="99"/>
    <w:rsid w:val="003D56CF"/>
  </w:style>
  <w:style w:type="paragraph" w:customStyle="1" w:styleId="Style3">
    <w:name w:val="Style3"/>
    <w:basedOn w:val="a"/>
    <w:uiPriority w:val="99"/>
    <w:rsid w:val="003D56CF"/>
    <w:pPr>
      <w:spacing w:line="276" w:lineRule="exact"/>
    </w:pPr>
  </w:style>
  <w:style w:type="paragraph" w:customStyle="1" w:styleId="Style4">
    <w:name w:val="Style4"/>
    <w:basedOn w:val="a"/>
    <w:uiPriority w:val="99"/>
    <w:rsid w:val="003D56CF"/>
    <w:pPr>
      <w:spacing w:line="275" w:lineRule="exact"/>
      <w:jc w:val="right"/>
    </w:pPr>
  </w:style>
  <w:style w:type="paragraph" w:customStyle="1" w:styleId="Style5">
    <w:name w:val="Style5"/>
    <w:basedOn w:val="a"/>
    <w:uiPriority w:val="99"/>
    <w:rsid w:val="003D56CF"/>
    <w:pPr>
      <w:spacing w:line="322" w:lineRule="exact"/>
      <w:ind w:firstLine="3274"/>
    </w:pPr>
  </w:style>
  <w:style w:type="paragraph" w:customStyle="1" w:styleId="Style6">
    <w:name w:val="Style6"/>
    <w:basedOn w:val="a"/>
    <w:uiPriority w:val="99"/>
    <w:rsid w:val="003D56CF"/>
  </w:style>
  <w:style w:type="paragraph" w:customStyle="1" w:styleId="Style7">
    <w:name w:val="Style7"/>
    <w:basedOn w:val="a"/>
    <w:uiPriority w:val="99"/>
    <w:rsid w:val="003D56CF"/>
    <w:pPr>
      <w:spacing w:line="311" w:lineRule="exact"/>
      <w:ind w:firstLine="749"/>
      <w:jc w:val="both"/>
    </w:pPr>
  </w:style>
  <w:style w:type="paragraph" w:customStyle="1" w:styleId="Style8">
    <w:name w:val="Style8"/>
    <w:basedOn w:val="a"/>
    <w:uiPriority w:val="99"/>
    <w:rsid w:val="003D56CF"/>
    <w:pPr>
      <w:spacing w:line="314" w:lineRule="exact"/>
    </w:pPr>
  </w:style>
  <w:style w:type="paragraph" w:customStyle="1" w:styleId="Style9">
    <w:name w:val="Style9"/>
    <w:basedOn w:val="a"/>
    <w:uiPriority w:val="99"/>
    <w:rsid w:val="003D56CF"/>
    <w:pPr>
      <w:spacing w:line="307" w:lineRule="exact"/>
      <w:ind w:firstLine="725"/>
      <w:jc w:val="both"/>
    </w:pPr>
  </w:style>
  <w:style w:type="character" w:customStyle="1" w:styleId="FontStyle11">
    <w:name w:val="Font Style11"/>
    <w:basedOn w:val="a0"/>
    <w:uiPriority w:val="99"/>
    <w:rsid w:val="003D56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3D56C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3D56CF"/>
    <w:rPr>
      <w:rFonts w:ascii="Times New Roman" w:hAnsi="Times New Roman" w:cs="Times New Roman"/>
      <w:i/>
      <w:iCs/>
      <w:spacing w:val="-20"/>
      <w:sz w:val="28"/>
      <w:szCs w:val="28"/>
    </w:rPr>
  </w:style>
  <w:style w:type="character" w:customStyle="1" w:styleId="FontStyle14">
    <w:name w:val="Font Style14"/>
    <w:basedOn w:val="a0"/>
    <w:uiPriority w:val="99"/>
    <w:rsid w:val="003D56CF"/>
    <w:rPr>
      <w:rFonts w:ascii="Times New Roman" w:hAnsi="Times New Roman" w:cs="Times New Roman"/>
      <w:b/>
      <w:bCs/>
      <w:i/>
      <w:iCs/>
      <w:spacing w:val="20"/>
      <w:sz w:val="28"/>
      <w:szCs w:val="28"/>
    </w:rPr>
  </w:style>
  <w:style w:type="character" w:customStyle="1" w:styleId="FontStyle15">
    <w:name w:val="Font Style15"/>
    <w:basedOn w:val="a0"/>
    <w:uiPriority w:val="99"/>
    <w:rsid w:val="003D56C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3D56CF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3D56CF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sid w:val="003D56CF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45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4</cp:revision>
  <cp:lastPrinted>2018-02-17T03:57:00Z</cp:lastPrinted>
  <dcterms:created xsi:type="dcterms:W3CDTF">2018-02-17T03:50:00Z</dcterms:created>
  <dcterms:modified xsi:type="dcterms:W3CDTF">2018-02-28T05:07:00Z</dcterms:modified>
</cp:coreProperties>
</file>